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22" w:rsidRPr="00460722" w:rsidRDefault="00460722">
      <w:pPr>
        <w:rPr>
          <w:rFonts w:ascii="Times New Roman" w:hAnsi="Times New Roman" w:cs="Times New Roman"/>
          <w:noProof/>
          <w:sz w:val="28"/>
          <w:szCs w:val="28"/>
        </w:rPr>
      </w:pPr>
      <w:r w:rsidRPr="00460722">
        <w:rPr>
          <w:rFonts w:ascii="Times New Roman" w:hAnsi="Times New Roman" w:cs="Times New Roman"/>
          <w:noProof/>
          <w:sz w:val="28"/>
          <w:szCs w:val="28"/>
        </w:rPr>
        <w:t>Otocz pętlą cztery rzeczy które czerwony kapturek niesie w koszyczku dla babci. Pomaluj obrazki</w:t>
      </w:r>
    </w:p>
    <w:p w:rsidR="00C40EE9" w:rsidRDefault="00460722">
      <w:r>
        <w:rPr>
          <w:noProof/>
        </w:rPr>
        <w:drawing>
          <wp:inline distT="0" distB="0" distL="0" distR="0">
            <wp:extent cx="6507874" cy="7945821"/>
            <wp:effectExtent l="19050" t="0" r="0" b="0"/>
            <wp:docPr id="1" name="Obraz 1" descr="TEMATYKA TYGODNIA: BAJK 14.04.2020 KA TYGODNIA: BAJKI I BAŚNIE  14.04.2020-17.04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TYKA TYGODNIA: BAJK 14.04.2020 KA TYGODNIA: BAJKI I BAŚNIE  14.04.2020-17.04.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38" t="13184" r="-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131" cy="795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EE9" w:rsidSect="00460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60722"/>
    <w:rsid w:val="00460722"/>
    <w:rsid w:val="00C4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2021-04-06T19:28:00Z</dcterms:created>
  <dcterms:modified xsi:type="dcterms:W3CDTF">2021-04-06T19:31:00Z</dcterms:modified>
</cp:coreProperties>
</file>